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EDAB15B" w:rsidR="00F422D3" w:rsidRDefault="00F422D3" w:rsidP="00B42F40">
      <w:pPr>
        <w:pStyle w:val="Titul2"/>
      </w:pPr>
      <w:r>
        <w:t>Název zakázky: „</w:t>
      </w:r>
      <w:r w:rsidR="00DF07EC">
        <w:rPr>
          <w:szCs w:val="28"/>
        </w:rPr>
        <w:t>Hustopeče</w:t>
      </w:r>
      <w:r w:rsidR="00735434" w:rsidRPr="00BB0A04">
        <w:rPr>
          <w:szCs w:val="28"/>
        </w:rPr>
        <w:t>, budova ON – oprava</w:t>
      </w:r>
      <w:r w:rsidR="00735434">
        <w:rPr>
          <w:szCs w:val="28"/>
        </w:rPr>
        <w:t xml:space="preserve"> </w:t>
      </w:r>
      <w:r w:rsidR="00735434" w:rsidRPr="00BB0A04">
        <w:rPr>
          <w:szCs w:val="28"/>
        </w:rPr>
        <w:t>bytové jednotky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A8101E"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A8101E"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46CF14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F07EC">
        <w:rPr>
          <w:b/>
          <w:szCs w:val="28"/>
        </w:rPr>
        <w:t>Hustopeče</w:t>
      </w:r>
      <w:r w:rsidR="00735434" w:rsidRPr="00735434">
        <w:rPr>
          <w:b/>
          <w:szCs w:val="28"/>
        </w:rPr>
        <w:t>, budova ON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22BDBC2" w:rsidR="00F24489" w:rsidRDefault="00F24489" w:rsidP="00F24489">
      <w:pPr>
        <w:pStyle w:val="Textbezslovn"/>
      </w:pPr>
      <w:r w:rsidRPr="00735434">
        <w:t xml:space="preserve">(Rozpis Ceny Díla dle jednotlivých položek je uveden v Příloze č. 4 </w:t>
      </w:r>
      <w:proofErr w:type="gramStart"/>
      <w:r w:rsidRPr="00735434">
        <w:t>této</w:t>
      </w:r>
      <w:proofErr w:type="gramEnd"/>
      <w:r w:rsidRPr="00735434">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 xml:space="preserve">režim přenesení daňové povinnosti dle </w:t>
      </w:r>
      <w:proofErr w:type="spellStart"/>
      <w:r w:rsidRPr="00735434">
        <w:t>ust</w:t>
      </w:r>
      <w:proofErr w:type="spellEnd"/>
      <w:r w:rsidRPr="00735434">
        <w:t xml:space="preserve">. § 92a, zákona č. 235/2004 Sb., o dani z přidané hodnoty, ve znění pozdějších předpisů (dále jen „zákona o DPH“), osobou povinnou k dani dle </w:t>
      </w:r>
      <w:proofErr w:type="spellStart"/>
      <w:r w:rsidRPr="00735434">
        <w:t>ust</w:t>
      </w:r>
      <w:proofErr w:type="spellEnd"/>
      <w:r w:rsidRPr="00735434">
        <w:t xml:space="preserve">. § 5 odst. 1 zákona o DPH, neboť přijatá plnění použije pro svou ekonomickou činnost, a je tedy osobou povinnou přiznat a zaplatit DPH dle </w:t>
      </w:r>
      <w:proofErr w:type="spellStart"/>
      <w:r w:rsidRPr="00735434">
        <w:t>ust</w:t>
      </w:r>
      <w:proofErr w:type="spellEnd"/>
      <w:r w:rsidRPr="0073543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BBBC56B" w:rsidR="00F24489" w:rsidRPr="00F24489" w:rsidRDefault="00F24489" w:rsidP="00F24489">
      <w:pPr>
        <w:pStyle w:val="Textbezslovn"/>
        <w:rPr>
          <w:b/>
        </w:rPr>
      </w:pPr>
      <w:r w:rsidRPr="00F24489">
        <w:rPr>
          <w:b/>
        </w:rPr>
        <w:t>Zahájení stavebních prací: dnem předání Staveniště dle odst. 4.1.1 Přílohy č.</w:t>
      </w:r>
      <w:r w:rsidR="004743C3">
        <w:rPr>
          <w:b/>
        </w:rPr>
        <w:t xml:space="preserve"> </w:t>
      </w:r>
      <w:r w:rsidRPr="00F24489">
        <w:rPr>
          <w:b/>
        </w:rPr>
        <w:t>2 b) Smlouvy.</w:t>
      </w:r>
    </w:p>
    <w:p w14:paraId="0532BC66" w14:textId="5DDD9EA2" w:rsidR="00F24489" w:rsidRPr="00F24489" w:rsidRDefault="00D336B3" w:rsidP="00F24489">
      <w:pPr>
        <w:pStyle w:val="Textbezslovn"/>
        <w:rPr>
          <w:b/>
        </w:rPr>
      </w:pPr>
      <w:r w:rsidRPr="00F24489">
        <w:rPr>
          <w:b/>
        </w:rPr>
        <w:t xml:space="preserve">Celková lhůta pro dokončení Díla činí </w:t>
      </w:r>
      <w:r w:rsidRPr="00D336B3">
        <w:rPr>
          <w:b/>
        </w:rPr>
        <w:t xml:space="preserve">celkem </w:t>
      </w:r>
      <w:r w:rsidR="00DF07EC">
        <w:rPr>
          <w:b/>
        </w:rPr>
        <w:t>8</w:t>
      </w:r>
      <w:r w:rsidRPr="00D336B3">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575878A7" w:rsidR="00F24489" w:rsidRDefault="00D336B3" w:rsidP="00F24489">
      <w:pPr>
        <w:pStyle w:val="Textbezslovn"/>
      </w:pPr>
      <w:r w:rsidRPr="00F97DBD">
        <w:t xml:space="preserve">Lhůta pro dokončení stavebních prací činí celkem </w:t>
      </w:r>
      <w:r w:rsidR="00DF07EC">
        <w:rPr>
          <w:b/>
        </w:rPr>
        <w:t>8</w:t>
      </w:r>
      <w:bookmarkStart w:id="0" w:name="_GoBack"/>
      <w:bookmarkEnd w:id="0"/>
      <w:r w:rsidRPr="00D336B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00F24489"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lastRenderedPageBreak/>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lastRenderedPageBreak/>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8101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dokumentací prostřednictvím profilu zadavatele </w:t>
      </w:r>
      <w:hyperlink r:id="rId21"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9862B6"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1,5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C51D3A">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253960">
        <w:tc>
          <w:tcPr>
            <w:cnfStyle w:val="001000000000" w:firstRow="0" w:lastRow="0" w:firstColumn="1" w:lastColumn="0" w:oddVBand="0" w:evenVBand="0" w:oddHBand="0" w:evenHBand="0" w:firstRowFirstColumn="0" w:firstRowLastColumn="0" w:lastRowFirstColumn="0" w:lastRowLastColumn="0"/>
            <w:tcW w:w="2774" w:type="dxa"/>
            <w:tcBorders>
              <w:bottom w:val="single" w:sz="4" w:space="0" w:color="auto"/>
            </w:tcBorders>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Borders>
              <w:bottom w:val="single" w:sz="4" w:space="0" w:color="auto"/>
            </w:tcBorders>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Borders>
              <w:bottom w:val="single" w:sz="4" w:space="0" w:color="auto"/>
            </w:tcBorders>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253960">
        <w:tc>
          <w:tcPr>
            <w:cnfStyle w:val="001000000000" w:firstRow="0" w:lastRow="0" w:firstColumn="1" w:lastColumn="0" w:oddVBand="0" w:evenVBand="0" w:oddHBand="0" w:evenHBand="0" w:firstRowFirstColumn="0" w:firstRowLastColumn="0" w:lastRowFirstColumn="0" w:lastRowLastColumn="0"/>
            <w:tcW w:w="2774" w:type="dxa"/>
            <w:tcBorders>
              <w:bottom w:val="single" w:sz="4" w:space="0" w:color="auto"/>
            </w:tcBorders>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Borders>
              <w:bottom w:val="single" w:sz="4" w:space="0" w:color="auto"/>
            </w:tcBorders>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Borders>
              <w:bottom w:val="single" w:sz="4" w:space="0" w:color="auto"/>
            </w:tcBorders>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43009" w14:textId="77777777" w:rsidR="00A8101E" w:rsidRDefault="00A8101E" w:rsidP="00962258">
      <w:pPr>
        <w:spacing w:after="0" w:line="240" w:lineRule="auto"/>
      </w:pPr>
      <w:r>
        <w:separator/>
      </w:r>
    </w:p>
  </w:endnote>
  <w:endnote w:type="continuationSeparator" w:id="0">
    <w:p w14:paraId="57A47E26" w14:textId="77777777" w:rsidR="00A8101E" w:rsidRDefault="00A810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F961A6" w14:textId="77777777" w:rsidTr="00EB46E5">
      <w:tc>
        <w:tcPr>
          <w:tcW w:w="1361" w:type="dxa"/>
          <w:tcMar>
            <w:left w:w="0" w:type="dxa"/>
            <w:right w:w="0" w:type="dxa"/>
          </w:tcMar>
          <w:vAlign w:val="bottom"/>
        </w:tcPr>
        <w:p w14:paraId="74E023F2" w14:textId="16EAFC18" w:rsidR="009F699C" w:rsidRPr="00B8518B" w:rsidRDefault="009F699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F699C" w:rsidRDefault="009F699C" w:rsidP="00B8518B">
          <w:pPr>
            <w:pStyle w:val="Zpat"/>
          </w:pPr>
        </w:p>
      </w:tc>
      <w:tc>
        <w:tcPr>
          <w:tcW w:w="425" w:type="dxa"/>
          <w:shd w:val="clear" w:color="auto" w:fill="auto"/>
          <w:tcMar>
            <w:left w:w="0" w:type="dxa"/>
            <w:right w:w="0" w:type="dxa"/>
          </w:tcMar>
        </w:tcPr>
        <w:p w14:paraId="22A8B046" w14:textId="77777777" w:rsidR="009F699C" w:rsidRDefault="009F699C" w:rsidP="00B8518B">
          <w:pPr>
            <w:pStyle w:val="Zpat"/>
          </w:pPr>
        </w:p>
      </w:tc>
      <w:tc>
        <w:tcPr>
          <w:tcW w:w="8505" w:type="dxa"/>
        </w:tcPr>
        <w:p w14:paraId="3C7F3669" w14:textId="77777777" w:rsidR="009F699C" w:rsidRPr="00E7415D" w:rsidRDefault="009F699C" w:rsidP="00F422D3">
          <w:pPr>
            <w:pStyle w:val="Zpat0"/>
            <w:rPr>
              <w:b/>
            </w:rPr>
          </w:pPr>
          <w:r w:rsidRPr="00E7415D">
            <w:rPr>
              <w:b/>
            </w:rPr>
            <w:t>SMLOUVA O DÍLO</w:t>
          </w:r>
        </w:p>
        <w:p w14:paraId="775730D5" w14:textId="77777777" w:rsidR="009F699C" w:rsidRDefault="009F699C" w:rsidP="00F422D3">
          <w:pPr>
            <w:pStyle w:val="Zpat0"/>
          </w:pPr>
          <w:r>
            <w:t>Zhotovení stavby</w:t>
          </w:r>
        </w:p>
      </w:tc>
    </w:tr>
  </w:tbl>
  <w:p w14:paraId="08240A54" w14:textId="77777777" w:rsidR="009F699C" w:rsidRPr="00B8518B" w:rsidRDefault="009F699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2EBB58CC"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SMLOUVA O DÍLO - Zhotovení stavby</w:t>
          </w:r>
        </w:p>
      </w:tc>
    </w:tr>
  </w:tbl>
  <w:p w14:paraId="67D758D4" w14:textId="77777777" w:rsidR="009F699C" w:rsidRPr="00B8518B" w:rsidRDefault="009F699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37811A3E"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SMLOUVA O DÍLO - Zhotovení stavby</w:t>
          </w:r>
        </w:p>
      </w:tc>
    </w:tr>
  </w:tbl>
  <w:p w14:paraId="0C8991EE"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F699C" w:rsidRPr="00B8518B" w:rsidRDefault="009F699C" w:rsidP="00460660">
    <w:pPr>
      <w:pStyle w:val="Zpat"/>
      <w:rPr>
        <w:sz w:val="2"/>
        <w:szCs w:val="2"/>
      </w:rPr>
    </w:pPr>
  </w:p>
  <w:p w14:paraId="16024DF8" w14:textId="77777777" w:rsidR="009F699C" w:rsidRPr="00460660" w:rsidRDefault="009F699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3B795DC1" w14:textId="77777777" w:rsidTr="00EB46E5">
      <w:tc>
        <w:tcPr>
          <w:tcW w:w="1361" w:type="dxa"/>
          <w:tcMar>
            <w:left w:w="0" w:type="dxa"/>
            <w:right w:w="0" w:type="dxa"/>
          </w:tcMar>
          <w:vAlign w:val="bottom"/>
        </w:tcPr>
        <w:p w14:paraId="263D62C1" w14:textId="5B4DE6E0"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F699C" w:rsidRDefault="009F699C" w:rsidP="00B8518B">
          <w:pPr>
            <w:pStyle w:val="Zpat"/>
          </w:pPr>
        </w:p>
      </w:tc>
      <w:tc>
        <w:tcPr>
          <w:tcW w:w="425" w:type="dxa"/>
          <w:shd w:val="clear" w:color="auto" w:fill="auto"/>
          <w:tcMar>
            <w:left w:w="0" w:type="dxa"/>
            <w:right w:w="0" w:type="dxa"/>
          </w:tcMar>
        </w:tcPr>
        <w:p w14:paraId="1E39D294" w14:textId="77777777" w:rsidR="009F699C" w:rsidRDefault="009F699C" w:rsidP="00B8518B">
          <w:pPr>
            <w:pStyle w:val="Zpat"/>
          </w:pPr>
        </w:p>
      </w:tc>
      <w:tc>
        <w:tcPr>
          <w:tcW w:w="8505" w:type="dxa"/>
        </w:tcPr>
        <w:p w14:paraId="2B5041B9" w14:textId="77777777" w:rsidR="009F699C" w:rsidRPr="00143EC0" w:rsidRDefault="009F699C" w:rsidP="00F422D3">
          <w:pPr>
            <w:pStyle w:val="Zpat0"/>
            <w:rPr>
              <w:b/>
            </w:rPr>
          </w:pPr>
          <w:r w:rsidRPr="00143EC0">
            <w:rPr>
              <w:b/>
            </w:rPr>
            <w:t>PŘÍLOHA č. 1</w:t>
          </w:r>
        </w:p>
        <w:p w14:paraId="40F61466" w14:textId="77777777" w:rsidR="009F699C" w:rsidRDefault="009F699C" w:rsidP="00F95FBD">
          <w:pPr>
            <w:pStyle w:val="Zpat0"/>
          </w:pPr>
          <w:r>
            <w:t>SMLOUVA O DÍLO - Zhotovení stavby</w:t>
          </w:r>
        </w:p>
      </w:tc>
    </w:tr>
  </w:tbl>
  <w:p w14:paraId="3A0E80A4"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7111366A"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SMLOUVA O DÍLO - Zhotovení stavby</w:t>
          </w:r>
        </w:p>
      </w:tc>
    </w:tr>
  </w:tbl>
  <w:p w14:paraId="5CD73219"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0EA02342"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SMLOUVA O DÍLO - Zhotovení stavby</w:t>
          </w:r>
        </w:p>
      </w:tc>
    </w:tr>
  </w:tbl>
  <w:p w14:paraId="5C8114EA"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7C5548E4"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SMLOUVA O DÍLO - Zhotovení stavby</w:t>
          </w:r>
        </w:p>
      </w:tc>
    </w:tr>
  </w:tbl>
  <w:p w14:paraId="4F916A5C"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627B923C"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SMLOUVA O DÍLO - Zhotovení stavby</w:t>
          </w:r>
        </w:p>
      </w:tc>
    </w:tr>
  </w:tbl>
  <w:p w14:paraId="39DDB202"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1AAC4E15"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SMLOUVA O DÍLO - Zhotovení stavby</w:t>
          </w:r>
        </w:p>
      </w:tc>
    </w:tr>
  </w:tbl>
  <w:p w14:paraId="05421947" w14:textId="77777777" w:rsidR="009F699C" w:rsidRPr="00B8518B" w:rsidRDefault="009F69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57EEFFA0"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7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7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SMLOUVA O DÍLO - Zhotovení stavby</w:t>
          </w:r>
        </w:p>
      </w:tc>
    </w:tr>
  </w:tbl>
  <w:p w14:paraId="2B76B789"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1D492" w14:textId="77777777" w:rsidR="00A8101E" w:rsidRDefault="00A8101E" w:rsidP="00962258">
      <w:pPr>
        <w:spacing w:after="0" w:line="240" w:lineRule="auto"/>
      </w:pPr>
      <w:r>
        <w:separator/>
      </w:r>
    </w:p>
  </w:footnote>
  <w:footnote w:type="continuationSeparator" w:id="0">
    <w:p w14:paraId="1C64B5E2" w14:textId="77777777" w:rsidR="00A8101E" w:rsidRDefault="00A810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BB71C12" w14:textId="77777777" w:rsidTr="00C02D0A">
      <w:trPr>
        <w:trHeight w:hRule="exact" w:val="454"/>
      </w:trPr>
      <w:tc>
        <w:tcPr>
          <w:tcW w:w="1361" w:type="dxa"/>
          <w:tcMar>
            <w:top w:w="57" w:type="dxa"/>
            <w:left w:w="0" w:type="dxa"/>
            <w:right w:w="0" w:type="dxa"/>
          </w:tcMar>
        </w:tcPr>
        <w:p w14:paraId="338DD7CB"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639C484E" w14:textId="77777777" w:rsidR="009F699C" w:rsidRDefault="009F699C" w:rsidP="00523EA7">
          <w:pPr>
            <w:pStyle w:val="Zpat"/>
          </w:pPr>
        </w:p>
      </w:tc>
      <w:tc>
        <w:tcPr>
          <w:tcW w:w="5698" w:type="dxa"/>
          <w:shd w:val="clear" w:color="auto" w:fill="auto"/>
          <w:tcMar>
            <w:top w:w="57" w:type="dxa"/>
            <w:left w:w="0" w:type="dxa"/>
            <w:right w:w="0" w:type="dxa"/>
          </w:tcMar>
        </w:tcPr>
        <w:p w14:paraId="7D8ED610" w14:textId="77777777" w:rsidR="009F699C" w:rsidRPr="00D6163D" w:rsidRDefault="009F699C" w:rsidP="00D6163D">
          <w:pPr>
            <w:pStyle w:val="Druhdokumentu"/>
          </w:pPr>
        </w:p>
      </w:tc>
    </w:tr>
  </w:tbl>
  <w:p w14:paraId="6ABCCCE8"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080"/>
      <w:gridCol w:w="1134"/>
    </w:tblGrid>
    <w:tr w:rsidR="009F699C" w14:paraId="168FD64F" w14:textId="77777777" w:rsidTr="00A44261">
      <w:trPr>
        <w:trHeight w:hRule="exact" w:val="936"/>
      </w:trPr>
      <w:tc>
        <w:tcPr>
          <w:tcW w:w="1361" w:type="dxa"/>
          <w:tcMar>
            <w:left w:w="0" w:type="dxa"/>
            <w:right w:w="0" w:type="dxa"/>
          </w:tcMar>
        </w:tcPr>
        <w:p w14:paraId="2B8CCDF0" w14:textId="77777777" w:rsidR="009F699C" w:rsidRPr="00B8518B" w:rsidRDefault="009F699C" w:rsidP="00FC6389">
          <w:pPr>
            <w:pStyle w:val="Zpat"/>
            <w:rPr>
              <w:rStyle w:val="slostrnky"/>
            </w:rPr>
          </w:pPr>
        </w:p>
      </w:tc>
      <w:tc>
        <w:tcPr>
          <w:tcW w:w="8080" w:type="dxa"/>
          <w:shd w:val="clear" w:color="auto" w:fill="auto"/>
          <w:tcMar>
            <w:left w:w="0" w:type="dxa"/>
            <w:right w:w="0" w:type="dxa"/>
          </w:tcMar>
        </w:tcPr>
        <w:p w14:paraId="53C52B3B" w14:textId="77777777" w:rsidR="009F699C" w:rsidRDefault="009F699C" w:rsidP="00FC6389">
          <w:pPr>
            <w:pStyle w:val="Zpat"/>
          </w:pPr>
        </w:p>
      </w:tc>
      <w:tc>
        <w:tcPr>
          <w:tcW w:w="1134" w:type="dxa"/>
          <w:shd w:val="clear" w:color="auto" w:fill="auto"/>
          <w:tcMar>
            <w:left w:w="0" w:type="dxa"/>
            <w:right w:w="0" w:type="dxa"/>
          </w:tcMar>
        </w:tcPr>
        <w:p w14:paraId="4E18555E" w14:textId="77777777" w:rsidR="009F699C" w:rsidRPr="00D6163D" w:rsidRDefault="009F699C" w:rsidP="00FC6389">
          <w:pPr>
            <w:pStyle w:val="Druhdokumentu"/>
          </w:pPr>
        </w:p>
      </w:tc>
    </w:tr>
    <w:tr w:rsidR="009F699C" w14:paraId="158F7373" w14:textId="77777777" w:rsidTr="00A44261">
      <w:trPr>
        <w:trHeight w:hRule="exact" w:val="936"/>
      </w:trPr>
      <w:tc>
        <w:tcPr>
          <w:tcW w:w="1361" w:type="dxa"/>
          <w:tcMar>
            <w:left w:w="0" w:type="dxa"/>
            <w:right w:w="0" w:type="dxa"/>
          </w:tcMar>
        </w:tcPr>
        <w:p w14:paraId="271D6267" w14:textId="77777777" w:rsidR="009F699C" w:rsidRPr="00B8518B" w:rsidRDefault="009F699C" w:rsidP="00FC6389">
          <w:pPr>
            <w:pStyle w:val="Zpat"/>
            <w:rPr>
              <w:rStyle w:val="slostrnky"/>
            </w:rPr>
          </w:pPr>
        </w:p>
      </w:tc>
      <w:tc>
        <w:tcPr>
          <w:tcW w:w="8080" w:type="dxa"/>
          <w:shd w:val="clear" w:color="auto" w:fill="auto"/>
          <w:tcMar>
            <w:left w:w="0" w:type="dxa"/>
            <w:right w:w="0" w:type="dxa"/>
          </w:tcMar>
        </w:tcPr>
        <w:p w14:paraId="38078E86" w14:textId="77777777" w:rsidR="009F699C" w:rsidRDefault="009F699C" w:rsidP="00FC6389">
          <w:pPr>
            <w:pStyle w:val="Zpat"/>
          </w:pPr>
        </w:p>
        <w:p w14:paraId="2076667C" w14:textId="77777777" w:rsidR="00A44261" w:rsidRDefault="00A44261" w:rsidP="00FC6389">
          <w:pPr>
            <w:pStyle w:val="Zpat"/>
          </w:pPr>
        </w:p>
        <w:p w14:paraId="370907FF" w14:textId="77777777" w:rsidR="00A44261" w:rsidRDefault="00A44261" w:rsidP="00FC6389">
          <w:pPr>
            <w:pStyle w:val="Zpat"/>
          </w:pPr>
        </w:p>
        <w:p w14:paraId="2D54CAC2" w14:textId="5D05ED22" w:rsidR="00A44261" w:rsidRPr="00A44261" w:rsidRDefault="00A44261" w:rsidP="00FC6389">
          <w:pPr>
            <w:pStyle w:val="Zpat"/>
            <w:rPr>
              <w:sz w:val="18"/>
            </w:rPr>
          </w:pPr>
          <w:r>
            <w:rPr>
              <w:rFonts w:ascii="Verdana" w:hAnsi="Verdana"/>
            </w:rPr>
            <w:t xml:space="preserve">                                                                                                             </w:t>
          </w:r>
          <w:proofErr w:type="gramStart"/>
          <w:r w:rsidRPr="00A44261">
            <w:rPr>
              <w:rFonts w:ascii="Verdana" w:hAnsi="Verdana"/>
              <w:sz w:val="18"/>
            </w:rPr>
            <w:t>Č.j.</w:t>
          </w:r>
          <w:proofErr w:type="gramEnd"/>
          <w:r w:rsidRPr="00A44261">
            <w:rPr>
              <w:rFonts w:ascii="Verdana" w:hAnsi="Verdana"/>
              <w:sz w:val="18"/>
            </w:rPr>
            <w:t>: …/202</w:t>
          </w:r>
          <w:r>
            <w:rPr>
              <w:rFonts w:ascii="Verdana" w:hAnsi="Verdana"/>
              <w:sz w:val="18"/>
            </w:rPr>
            <w:t>4</w:t>
          </w:r>
          <w:r w:rsidRPr="00A44261">
            <w:rPr>
              <w:rFonts w:ascii="Verdana" w:hAnsi="Verdana"/>
              <w:sz w:val="18"/>
            </w:rPr>
            <w:t>-SŽ-OŘ BNO-NPI</w:t>
          </w:r>
        </w:p>
      </w:tc>
      <w:tc>
        <w:tcPr>
          <w:tcW w:w="1134" w:type="dxa"/>
          <w:shd w:val="clear" w:color="auto" w:fill="auto"/>
          <w:tcMar>
            <w:left w:w="0" w:type="dxa"/>
            <w:right w:w="0" w:type="dxa"/>
          </w:tcMar>
        </w:tcPr>
        <w:p w14:paraId="28F336F1" w14:textId="77777777" w:rsidR="009F699C" w:rsidRPr="00D6163D" w:rsidRDefault="009F699C" w:rsidP="00FC6389">
          <w:pPr>
            <w:pStyle w:val="Druhdokumentu"/>
          </w:pPr>
        </w:p>
      </w:tc>
    </w:tr>
  </w:tbl>
  <w:p w14:paraId="3B4CC996" w14:textId="77777777" w:rsidR="009F699C" w:rsidRPr="00D6163D" w:rsidRDefault="009F699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F699C" w:rsidRPr="00460660" w:rsidRDefault="009F69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3F1F66F6" w14:textId="77777777" w:rsidTr="00C02D0A">
      <w:trPr>
        <w:trHeight w:hRule="exact" w:val="454"/>
      </w:trPr>
      <w:tc>
        <w:tcPr>
          <w:tcW w:w="1361" w:type="dxa"/>
          <w:tcMar>
            <w:top w:w="57" w:type="dxa"/>
            <w:left w:w="0" w:type="dxa"/>
            <w:right w:w="0" w:type="dxa"/>
          </w:tcMar>
        </w:tcPr>
        <w:p w14:paraId="51144C71"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12C575FA" w14:textId="77777777" w:rsidR="009F699C" w:rsidRDefault="009F699C" w:rsidP="00523EA7">
          <w:pPr>
            <w:pStyle w:val="Zpat"/>
          </w:pPr>
        </w:p>
      </w:tc>
      <w:tc>
        <w:tcPr>
          <w:tcW w:w="5698" w:type="dxa"/>
          <w:shd w:val="clear" w:color="auto" w:fill="auto"/>
          <w:tcMar>
            <w:top w:w="57" w:type="dxa"/>
            <w:left w:w="0" w:type="dxa"/>
            <w:right w:w="0" w:type="dxa"/>
          </w:tcMar>
        </w:tcPr>
        <w:p w14:paraId="3C4BB304" w14:textId="77777777" w:rsidR="009F699C" w:rsidRPr="00D6163D" w:rsidRDefault="009F699C" w:rsidP="00D6163D">
          <w:pPr>
            <w:pStyle w:val="Druhdokumentu"/>
          </w:pPr>
        </w:p>
      </w:tc>
    </w:tr>
  </w:tbl>
  <w:p w14:paraId="32BDC249" w14:textId="77777777" w:rsidR="009F699C" w:rsidRPr="00D6163D" w:rsidRDefault="009F69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C02D0A">
      <w:trPr>
        <w:trHeight w:hRule="exact" w:val="454"/>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77777777" w:rsidR="009F699C" w:rsidRDefault="009F699C" w:rsidP="00523EA7">
          <w:pPr>
            <w:pStyle w:val="Zpat"/>
          </w:pPr>
        </w:p>
      </w:tc>
      <w:tc>
        <w:tcPr>
          <w:tcW w:w="5698" w:type="dxa"/>
          <w:shd w:val="clear" w:color="auto" w:fill="auto"/>
          <w:tcMar>
            <w:top w:w="57" w:type="dxa"/>
            <w:left w:w="0" w:type="dxa"/>
            <w:right w:w="0" w:type="dxa"/>
          </w:tcMar>
        </w:tcPr>
        <w:p w14:paraId="283A806D" w14:textId="77777777" w:rsidR="009F699C" w:rsidRPr="00D6163D" w:rsidRDefault="009F699C" w:rsidP="00D6163D">
          <w:pPr>
            <w:pStyle w:val="Druhdokumentu"/>
          </w:pPr>
        </w:p>
      </w:tc>
    </w:tr>
  </w:tbl>
  <w:p w14:paraId="0BADE093" w14:textId="77777777" w:rsidR="009F699C" w:rsidRPr="00D6163D" w:rsidRDefault="009F69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0A80"/>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3463"/>
    <w:rsid w:val="0038519D"/>
    <w:rsid w:val="00392910"/>
    <w:rsid w:val="00392EB6"/>
    <w:rsid w:val="003956C6"/>
    <w:rsid w:val="003A197F"/>
    <w:rsid w:val="003A407B"/>
    <w:rsid w:val="003B5A9F"/>
    <w:rsid w:val="003C33F2"/>
    <w:rsid w:val="003C6599"/>
    <w:rsid w:val="003D756E"/>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87A8F"/>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3C50"/>
    <w:rsid w:val="006166A4"/>
    <w:rsid w:val="0062575F"/>
    <w:rsid w:val="00625EE2"/>
    <w:rsid w:val="006301F4"/>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86B"/>
    <w:rsid w:val="00765B07"/>
    <w:rsid w:val="00766846"/>
    <w:rsid w:val="00775F7C"/>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D4C16"/>
    <w:rsid w:val="008E1FCF"/>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01E"/>
    <w:rsid w:val="00A81A40"/>
    <w:rsid w:val="00A83D4D"/>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07EC"/>
    <w:rsid w:val="00DF116D"/>
    <w:rsid w:val="00E16FF7"/>
    <w:rsid w:val="00E174B9"/>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2.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52E9F7-EB0A-49F0-8BAB-D593B3D97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5650</Words>
  <Characters>33340</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2024-07-08T05:46:00Z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